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240" w:rsidRPr="00FA0240" w:rsidRDefault="00DA7B2F" w:rsidP="00FA0240">
      <w:pPr>
        <w:pStyle w:val="Default"/>
        <w:spacing w:line="36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FA0240">
        <w:rPr>
          <w:rFonts w:ascii="Arial" w:hAnsi="Arial" w:cs="Arial"/>
          <w:b/>
          <w:sz w:val="28"/>
          <w:szCs w:val="28"/>
          <w:lang w:val="ru-RU"/>
        </w:rPr>
        <w:t xml:space="preserve">Тест </w:t>
      </w:r>
    </w:p>
    <w:p w:rsidR="00FA0240" w:rsidRPr="00FA0240" w:rsidRDefault="00DA7B2F" w:rsidP="00FA0240">
      <w:pPr>
        <w:pStyle w:val="Default"/>
        <w:spacing w:line="36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FA0240">
        <w:rPr>
          <w:rFonts w:ascii="Arial" w:hAnsi="Arial" w:cs="Arial"/>
          <w:b/>
          <w:sz w:val="28"/>
          <w:szCs w:val="28"/>
          <w:lang w:val="ru-RU"/>
        </w:rPr>
        <w:t>«Как сохранить зрение»</w:t>
      </w:r>
    </w:p>
    <w:p w:rsidR="00FA0240" w:rsidRPr="00FA0240" w:rsidRDefault="00FA0240" w:rsidP="00FA0240">
      <w:pPr>
        <w:pStyle w:val="Default"/>
        <w:spacing w:line="36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u w:val="single"/>
          <w:lang w:val="ru-RU"/>
        </w:rPr>
      </w:pPr>
      <w:r w:rsidRPr="00FA0240">
        <w:rPr>
          <w:rFonts w:ascii="Arial" w:hAnsi="Arial" w:cs="Arial"/>
          <w:sz w:val="28"/>
          <w:szCs w:val="28"/>
          <w:u w:val="single"/>
          <w:lang w:val="ru-RU"/>
        </w:rPr>
        <w:t xml:space="preserve">1) Какую функцию выполняет зрение?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А) Позволяет ощущать вкусы.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Б) Позволяет воспринимать окружающий мир.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В) Позволяет слышать звуки.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Г) Позволяет чувствовать прикосновения.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u w:val="single"/>
          <w:lang w:val="ru-RU"/>
        </w:rPr>
      </w:pPr>
      <w:r w:rsidRPr="00FA0240">
        <w:rPr>
          <w:rFonts w:ascii="Arial" w:hAnsi="Arial" w:cs="Arial"/>
          <w:sz w:val="28"/>
          <w:szCs w:val="28"/>
          <w:u w:val="single"/>
          <w:lang w:val="ru-RU"/>
        </w:rPr>
        <w:t xml:space="preserve">2) Что из перечисленного помогает сохранить здоровье глаз?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А) Чтение в темноте.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Б) Регулярные перерывы при работе за компьютером.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В) Долгое время смотреть на яркий экран.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Г) Играть в видеоигры долгое время.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u w:val="single"/>
          <w:lang w:val="ru-RU"/>
        </w:rPr>
      </w:pPr>
      <w:r w:rsidRPr="00FA0240">
        <w:rPr>
          <w:rFonts w:ascii="Arial" w:hAnsi="Arial" w:cs="Arial"/>
          <w:sz w:val="28"/>
          <w:szCs w:val="28"/>
          <w:u w:val="single"/>
          <w:lang w:val="ru-RU"/>
        </w:rPr>
        <w:t xml:space="preserve">3) Какой витамин особенно полезен для сохранения здоровья глаз?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А) Витамин А.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Б) Витамин С.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В) Витамин D.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Г) Витамин Е. </w:t>
      </w:r>
    </w:p>
    <w:p w:rsidR="00FA0240" w:rsidRPr="00FA0240" w:rsidRDefault="00FA0240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u w:val="single"/>
          <w:lang w:val="ru-RU"/>
        </w:rPr>
      </w:pPr>
      <w:r w:rsidRPr="00FA0240">
        <w:rPr>
          <w:rFonts w:ascii="Arial" w:hAnsi="Arial" w:cs="Arial"/>
          <w:sz w:val="28"/>
          <w:szCs w:val="28"/>
          <w:u w:val="single"/>
          <w:lang w:val="ru-RU"/>
        </w:rPr>
        <w:t>4) Какое правило необходимо соблюдать при чтении?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А) Читать лёжа, ведь это удобно.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Б) Расстояние до текста должно быть 20–25 см, так лучше видно.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В) Рабочее место должно быть хорошо освещено.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Г) Читать без перерыва.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u w:val="single"/>
          <w:lang w:val="ru-RU"/>
        </w:rPr>
      </w:pPr>
      <w:r w:rsidRPr="00FA0240">
        <w:rPr>
          <w:rFonts w:ascii="Arial" w:hAnsi="Arial" w:cs="Arial"/>
          <w:sz w:val="28"/>
          <w:szCs w:val="28"/>
          <w:u w:val="single"/>
          <w:lang w:val="ru-RU"/>
        </w:rPr>
        <w:t xml:space="preserve">5) Какое из утверждений неверно?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А) Телевизор необходимо смотреть не менее 1 часа в день.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>Б) Работать или играть на компьютере не более 30 минут в день.</w:t>
      </w:r>
      <w:r w:rsidRPr="00FA0240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В) Ежегодно проверять зрение у врача.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Г) Можно играть в компьютерные игры сразу после школы.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u w:val="single"/>
          <w:lang w:val="ru-RU"/>
        </w:rPr>
      </w:pPr>
      <w:r w:rsidRPr="00FA0240">
        <w:rPr>
          <w:rFonts w:ascii="Arial" w:hAnsi="Arial" w:cs="Arial"/>
          <w:sz w:val="28"/>
          <w:szCs w:val="28"/>
          <w:u w:val="single"/>
          <w:lang w:val="ru-RU"/>
        </w:rPr>
        <w:t xml:space="preserve">6) Какое из следующих утверждений является мифом?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А) Употребление моркови улучшает зрение.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Б) Вредно читать лёжа, потому что трудно </w:t>
      </w:r>
      <w:proofErr w:type="spellStart"/>
      <w:r w:rsidRPr="00FA0240">
        <w:rPr>
          <w:rFonts w:ascii="Arial" w:hAnsi="Arial" w:cs="Arial"/>
          <w:sz w:val="28"/>
          <w:szCs w:val="28"/>
          <w:lang w:val="ru-RU"/>
        </w:rPr>
        <w:t>дер</w:t>
      </w:r>
      <w:proofErr w:type="spellEnd"/>
      <w:r w:rsidRPr="00FA0240">
        <w:rPr>
          <w:rFonts w:ascii="Arial" w:hAnsi="Arial" w:cs="Arial"/>
          <w:sz w:val="28"/>
          <w:szCs w:val="28"/>
          <w:lang w:val="ru-RU"/>
        </w:rPr>
        <w:t xml:space="preserve"> жать книгу на удобном расстоянии. </w:t>
      </w:r>
    </w:p>
    <w:p w:rsidR="00FA0240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bookmarkStart w:id="0" w:name="_GoBack"/>
      <w:bookmarkEnd w:id="0"/>
      <w:r w:rsidRPr="00FA0240">
        <w:rPr>
          <w:rFonts w:ascii="Arial" w:hAnsi="Arial" w:cs="Arial"/>
          <w:sz w:val="28"/>
          <w:szCs w:val="28"/>
          <w:lang w:val="ru-RU"/>
        </w:rPr>
        <w:t xml:space="preserve">В) Плохое освещение не влияет на зрение. </w:t>
      </w:r>
    </w:p>
    <w:p w:rsidR="00DA7B2F" w:rsidRPr="00FA0240" w:rsidRDefault="00DA7B2F" w:rsidP="00FA0240">
      <w:pPr>
        <w:pStyle w:val="Default"/>
        <w:spacing w:line="360" w:lineRule="auto"/>
        <w:rPr>
          <w:rFonts w:ascii="Arial" w:hAnsi="Arial" w:cs="Arial"/>
          <w:sz w:val="28"/>
          <w:szCs w:val="28"/>
          <w:lang w:val="ru-RU"/>
        </w:rPr>
      </w:pPr>
      <w:r w:rsidRPr="00FA0240">
        <w:rPr>
          <w:rFonts w:ascii="Arial" w:hAnsi="Arial" w:cs="Arial"/>
          <w:sz w:val="28"/>
          <w:szCs w:val="28"/>
          <w:lang w:val="ru-RU"/>
        </w:rPr>
        <w:t xml:space="preserve">Г) Регулярный осмотр у врача помогает </w:t>
      </w:r>
      <w:proofErr w:type="spellStart"/>
      <w:r w:rsidRPr="00FA0240">
        <w:rPr>
          <w:rFonts w:ascii="Arial" w:hAnsi="Arial" w:cs="Arial"/>
          <w:sz w:val="28"/>
          <w:szCs w:val="28"/>
          <w:lang w:val="ru-RU"/>
        </w:rPr>
        <w:t>сохра</w:t>
      </w:r>
      <w:proofErr w:type="spellEnd"/>
      <w:r w:rsidRPr="00FA0240">
        <w:rPr>
          <w:rFonts w:ascii="Arial" w:hAnsi="Arial" w:cs="Arial"/>
          <w:sz w:val="28"/>
          <w:szCs w:val="28"/>
          <w:lang w:val="ru-RU"/>
        </w:rPr>
        <w:t xml:space="preserve"> нить зрение.</w:t>
      </w:r>
    </w:p>
    <w:sectPr w:rsidR="00DA7B2F" w:rsidRPr="00FA0240" w:rsidSect="00FA0240">
      <w:headerReference w:type="default" r:id="rId7"/>
      <w:pgSz w:w="16834" w:h="11909" w:orient="landscape"/>
      <w:pgMar w:top="567" w:right="674" w:bottom="568" w:left="851" w:header="720" w:footer="720" w:gutter="0"/>
      <w:pgNumType w:start="1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146" w:rsidRDefault="005E0146">
      <w:pPr>
        <w:spacing w:line="240" w:lineRule="auto"/>
      </w:pPr>
      <w:r>
        <w:separator/>
      </w:r>
    </w:p>
  </w:endnote>
  <w:endnote w:type="continuationSeparator" w:id="0">
    <w:p w:rsidR="005E0146" w:rsidRDefault="005E0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146" w:rsidRDefault="005E0146">
      <w:pPr>
        <w:spacing w:line="240" w:lineRule="auto"/>
      </w:pPr>
      <w:r>
        <w:separator/>
      </w:r>
    </w:p>
  </w:footnote>
  <w:footnote w:type="continuationSeparator" w:id="0">
    <w:p w:rsidR="005E0146" w:rsidRDefault="005E01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80E" w:rsidRDefault="00C5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324"/>
    <w:multiLevelType w:val="hybridMultilevel"/>
    <w:tmpl w:val="563EE6F8"/>
    <w:lvl w:ilvl="0" w:tplc="042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7D1C3F"/>
    <w:multiLevelType w:val="multilevel"/>
    <w:tmpl w:val="B7E45B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6584007"/>
    <w:multiLevelType w:val="multilevel"/>
    <w:tmpl w:val="F8A09F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8DF1F5E"/>
    <w:multiLevelType w:val="multilevel"/>
    <w:tmpl w:val="38687C6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F7746D"/>
    <w:multiLevelType w:val="multilevel"/>
    <w:tmpl w:val="76B69A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D1E1037"/>
    <w:multiLevelType w:val="multilevel"/>
    <w:tmpl w:val="65A862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DF006B6"/>
    <w:multiLevelType w:val="multilevel"/>
    <w:tmpl w:val="25E2D34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E583293"/>
    <w:multiLevelType w:val="multilevel"/>
    <w:tmpl w:val="1E3E8858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3A0A45ED"/>
    <w:multiLevelType w:val="multilevel"/>
    <w:tmpl w:val="A7DC556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3A6E56CF"/>
    <w:multiLevelType w:val="multilevel"/>
    <w:tmpl w:val="23164B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C763AC0"/>
    <w:multiLevelType w:val="multilevel"/>
    <w:tmpl w:val="2C9A9AE0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3ED824A6"/>
    <w:multiLevelType w:val="multilevel"/>
    <w:tmpl w:val="371471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F013CA4"/>
    <w:multiLevelType w:val="multilevel"/>
    <w:tmpl w:val="54FE0A8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F6B3555"/>
    <w:multiLevelType w:val="multilevel"/>
    <w:tmpl w:val="7EAC32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1DF54B4"/>
    <w:multiLevelType w:val="multilevel"/>
    <w:tmpl w:val="A2E0FF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CB7D37"/>
    <w:multiLevelType w:val="multilevel"/>
    <w:tmpl w:val="D25CC02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942888"/>
    <w:multiLevelType w:val="multilevel"/>
    <w:tmpl w:val="2B8CF9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59728F4"/>
    <w:multiLevelType w:val="multilevel"/>
    <w:tmpl w:val="A886B4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7451C18"/>
    <w:multiLevelType w:val="multilevel"/>
    <w:tmpl w:val="DC066FE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6E091421"/>
    <w:multiLevelType w:val="multilevel"/>
    <w:tmpl w:val="D426618E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71994E91"/>
    <w:multiLevelType w:val="multilevel"/>
    <w:tmpl w:val="91C23C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2E91635"/>
    <w:multiLevelType w:val="multilevel"/>
    <w:tmpl w:val="5A6A30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2EE7552"/>
    <w:multiLevelType w:val="multilevel"/>
    <w:tmpl w:val="29A287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2"/>
  </w:num>
  <w:num w:numId="2">
    <w:abstractNumId w:val="5"/>
  </w:num>
  <w:num w:numId="3">
    <w:abstractNumId w:val="3"/>
  </w:num>
  <w:num w:numId="4">
    <w:abstractNumId w:val="12"/>
  </w:num>
  <w:num w:numId="5">
    <w:abstractNumId w:val="6"/>
  </w:num>
  <w:num w:numId="6">
    <w:abstractNumId w:val="8"/>
  </w:num>
  <w:num w:numId="7">
    <w:abstractNumId w:val="10"/>
  </w:num>
  <w:num w:numId="8">
    <w:abstractNumId w:val="1"/>
  </w:num>
  <w:num w:numId="9">
    <w:abstractNumId w:val="14"/>
  </w:num>
  <w:num w:numId="10">
    <w:abstractNumId w:val="9"/>
  </w:num>
  <w:num w:numId="11">
    <w:abstractNumId w:val="4"/>
  </w:num>
  <w:num w:numId="12">
    <w:abstractNumId w:val="2"/>
  </w:num>
  <w:num w:numId="13">
    <w:abstractNumId w:val="13"/>
  </w:num>
  <w:num w:numId="14">
    <w:abstractNumId w:val="16"/>
  </w:num>
  <w:num w:numId="15">
    <w:abstractNumId w:val="20"/>
  </w:num>
  <w:num w:numId="16">
    <w:abstractNumId w:val="15"/>
  </w:num>
  <w:num w:numId="17">
    <w:abstractNumId w:val="7"/>
  </w:num>
  <w:num w:numId="18">
    <w:abstractNumId w:val="19"/>
  </w:num>
  <w:num w:numId="19">
    <w:abstractNumId w:val="21"/>
  </w:num>
  <w:num w:numId="20">
    <w:abstractNumId w:val="11"/>
  </w:num>
  <w:num w:numId="21">
    <w:abstractNumId w:val="18"/>
  </w:num>
  <w:num w:numId="22">
    <w:abstractNumId w:val="17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0E"/>
    <w:rsid w:val="0001640E"/>
    <w:rsid w:val="00051829"/>
    <w:rsid w:val="000D71AD"/>
    <w:rsid w:val="0015093E"/>
    <w:rsid w:val="00232C71"/>
    <w:rsid w:val="00252F0C"/>
    <w:rsid w:val="00292693"/>
    <w:rsid w:val="002B1923"/>
    <w:rsid w:val="003733AE"/>
    <w:rsid w:val="003C6EDB"/>
    <w:rsid w:val="004B232B"/>
    <w:rsid w:val="004E3CDA"/>
    <w:rsid w:val="005249A7"/>
    <w:rsid w:val="00582CF2"/>
    <w:rsid w:val="00595D62"/>
    <w:rsid w:val="005E0146"/>
    <w:rsid w:val="00605286"/>
    <w:rsid w:val="006366B2"/>
    <w:rsid w:val="006C20ED"/>
    <w:rsid w:val="006E298F"/>
    <w:rsid w:val="007B35F3"/>
    <w:rsid w:val="007D6724"/>
    <w:rsid w:val="007F2D9B"/>
    <w:rsid w:val="00800471"/>
    <w:rsid w:val="00956EA3"/>
    <w:rsid w:val="009C5BBC"/>
    <w:rsid w:val="00A05A52"/>
    <w:rsid w:val="00A102E7"/>
    <w:rsid w:val="00B73ED6"/>
    <w:rsid w:val="00B904A1"/>
    <w:rsid w:val="00C34C05"/>
    <w:rsid w:val="00C50B39"/>
    <w:rsid w:val="00C5480E"/>
    <w:rsid w:val="00C55192"/>
    <w:rsid w:val="00C90B9A"/>
    <w:rsid w:val="00CB1666"/>
    <w:rsid w:val="00D04914"/>
    <w:rsid w:val="00DA7B2F"/>
    <w:rsid w:val="00EF1AE0"/>
    <w:rsid w:val="00FA0240"/>
    <w:rsid w:val="00FB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E915"/>
  <w15:docId w15:val="{3B386483-3CF4-4621-89E1-7CAA7ECF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be-BY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051829"/>
    <w:pPr>
      <w:ind w:left="720"/>
      <w:contextualSpacing/>
    </w:pPr>
  </w:style>
  <w:style w:type="paragraph" w:customStyle="1" w:styleId="Default">
    <w:name w:val="Default"/>
    <w:rsid w:val="00C34C05"/>
    <w:pPr>
      <w:autoSpaceDE w:val="0"/>
      <w:autoSpaceDN w:val="0"/>
      <w:adjustRightInd w:val="0"/>
      <w:spacing w:line="240" w:lineRule="auto"/>
    </w:pPr>
    <w:rPr>
      <w:rFonts w:ascii="Open Sans" w:hAnsi="Open Sans" w:cs="Open Sans"/>
      <w:color w:val="000000"/>
      <w:sz w:val="24"/>
      <w:szCs w:val="24"/>
      <w:lang w:val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dcterms:created xsi:type="dcterms:W3CDTF">2025-04-16T10:53:00Z</dcterms:created>
  <dcterms:modified xsi:type="dcterms:W3CDTF">2025-04-16T10:59:00Z</dcterms:modified>
</cp:coreProperties>
</file>